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8ba7817f3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GEIRANGER AS.</w:t>
      </w:r>
    </w:p>
    <w:sectPr>
      <w:headerReference xmlns:r="http://schemas.openxmlformats.org/officeDocument/2006/relationships" w:type="default" r:id="Rc3a3f349b7824d7d"/>
      <w:footerReference xmlns:r="http://schemas.openxmlformats.org/officeDocument/2006/relationships" w:type="default" r:id="R68b2e1167120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3f349b7824d7d" /><Relationship Type="http://schemas.openxmlformats.org/officeDocument/2006/relationships/footer" Target="/word/footer1.xml" Id="R68b2e116712044fd" /></Relationships>
</file>