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b189aa60f42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CITITREND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CITITREND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de5628d57b42a2"/>
      <w:footerReference xmlns:r="http://schemas.openxmlformats.org/officeDocument/2006/relationships" w:type="default" r:id="Ra2262648f19948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CITITREND NORGE AS   ·   Org.nr 960 106 679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CITITREND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de5628d57b42a2" /><Relationship Type="http://schemas.openxmlformats.org/officeDocument/2006/relationships/footer" Target="/word/footer1.xml" Id="Ra2262648f1994875" /></Relationships>
</file>