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0701382c549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NARVEX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NARVEX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d409fd8c0e4b6c"/>
      <w:footerReference xmlns:r="http://schemas.openxmlformats.org/officeDocument/2006/relationships" w:type="default" r:id="R5ea682fc03bf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NARVEX AS   ·   Org.nr 960 096 355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NARVEX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409fd8c0e4b6c" /><Relationship Type="http://schemas.openxmlformats.org/officeDocument/2006/relationships/footer" Target="/word/footer1.xml" Id="R5ea682fc03bf48a9" /></Relationships>
</file>