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9e60636d2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NORDIC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NORDIC</w:t>
      </w:r>
    </w:p>
    <w:sectPr>
      <w:headerReference xmlns:r="http://schemas.openxmlformats.org/officeDocument/2006/relationships" w:type="default" r:id="R9176a826f9b64d71"/>
      <w:footerReference xmlns:r="http://schemas.openxmlformats.org/officeDocument/2006/relationships" w:type="default" r:id="R50c075cf31c3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NORDIC   ·   Org.nr 960 058 658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6a826f9b64d71" /><Relationship Type="http://schemas.openxmlformats.org/officeDocument/2006/relationships/footer" Target="/word/footer1.xml" Id="R50c075cf31c346d8" /></Relationships>
</file>