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069f16903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SENN GAVAS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Stryn,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9186bbe269074a7c"/>
      <w:footerReference xmlns:r="http://schemas.openxmlformats.org/officeDocument/2006/relationships" w:type="default" r:id="R7c5aa5ee77b7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6bbe269074a7c" /><Relationship Type="http://schemas.openxmlformats.org/officeDocument/2006/relationships/footer" Target="/word/footer1.xml" Id="R7c5aa5ee77b7464c" /></Relationships>
</file>