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84864303f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ETNE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2c2cf7e97378401e"/>
      <w:footerReference xmlns:r="http://schemas.openxmlformats.org/officeDocument/2006/relationships" w:type="default" r:id="R25f2650d1b61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cf7e97378401e" /><Relationship Type="http://schemas.openxmlformats.org/officeDocument/2006/relationships/footer" Target="/word/footer1.xml" Id="R25f2650d1b614896" /></Relationships>
</file>