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f18a8a2a9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1e935d0874152"/>
      <w:footerReference xmlns:r="http://schemas.openxmlformats.org/officeDocument/2006/relationships" w:type="default" r:id="R0eb7afda56e9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KOMMUNE   ·   Org.nr 959 412 340   ·   Uggdalsvegen 301   ·   5685 UGGDAL   ·   Tlf. 53 43 70 00   ·   fsk@tysnes.kommune.no   ·   www.tysnes.kommune.no/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1e935d0874152" /><Relationship Type="http://schemas.openxmlformats.org/officeDocument/2006/relationships/footer" Target="/word/footer1.xml" Id="R0eb7afda56e94c39" /></Relationships>
</file>