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32ab81dd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AS</w:t>
      </w:r>
    </w:p>
    <w:sectPr>
      <w:headerReference xmlns:r="http://schemas.openxmlformats.org/officeDocument/2006/relationships" w:type="default" r:id="Rd3765e6ea5fa41a5"/>
      <w:footerReference xmlns:r="http://schemas.openxmlformats.org/officeDocument/2006/relationships" w:type="default" r:id="R8ab4695bd5cc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65e6ea5fa41a5" /><Relationship Type="http://schemas.openxmlformats.org/officeDocument/2006/relationships/footer" Target="/word/footer1.xml" Id="R8ab4695bd5cc47dd" /></Relationships>
</file>