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65fe1043c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Tretten,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TRETTEN MINIPRIS AS</w:t>
      </w:r>
    </w:p>
    <w:sectPr>
      <w:headerReference xmlns:r="http://schemas.openxmlformats.org/officeDocument/2006/relationships" w:type="default" r:id="R4de8b3188b0e4179"/>
      <w:footerReference xmlns:r="http://schemas.openxmlformats.org/officeDocument/2006/relationships" w:type="default" r:id="R2bf447ba6488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8b3188b0e4179" /><Relationship Type="http://schemas.openxmlformats.org/officeDocument/2006/relationships/footer" Target="/word/footer1.xml" Id="R2bf447ba64884f37" /></Relationships>
</file>