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3d4801d2ea40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PARETO SECURITIES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PARETO SECURITIES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7250bc0bdb4b96"/>
      <w:footerReference xmlns:r="http://schemas.openxmlformats.org/officeDocument/2006/relationships" w:type="default" r:id="R41a9d207dbc945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PARETO SECURITIES AS   ·   Org.nr 956 632 374   ·   Dronning Mauds gate 3   ·   0250 OSLO   ·   Tlf. 22 87 87 00   ·   info@paretosec.com   ·   www.paretosec.com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PARETO SECURITIES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7250bc0bdb4b96" /><Relationship Type="http://schemas.openxmlformats.org/officeDocument/2006/relationships/footer" Target="/word/footer1.xml" Id="R41a9d207dbc945b6" /></Relationships>
</file>