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5c988ca53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RADISSON HOSPITALITY NORWAY AS.</w:t>
      </w:r>
    </w:p>
    <w:sectPr>
      <w:headerReference xmlns:r="http://schemas.openxmlformats.org/officeDocument/2006/relationships" w:type="default" r:id="R43db7b0e96304cef"/>
      <w:footerReference xmlns:r="http://schemas.openxmlformats.org/officeDocument/2006/relationships" w:type="default" r:id="R470586f1c002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b7b0e96304cef" /><Relationship Type="http://schemas.openxmlformats.org/officeDocument/2006/relationships/footer" Target="/word/footer1.xml" Id="R470586f1c0024c66" /></Relationships>
</file>