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ced33370284b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RADISSON HOSPITALITY NORWAY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HOSPITALITY NORWAY AS</w:t>
      </w:r>
    </w:p>
    <w:sectPr>
      <w:headerReference xmlns:r="http://schemas.openxmlformats.org/officeDocument/2006/relationships" w:type="default" r:id="R05647c34d761429f"/>
      <w:footerReference xmlns:r="http://schemas.openxmlformats.org/officeDocument/2006/relationships" w:type="default" r:id="Rc49c3530b6bc47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647c34d761429f" /><Relationship Type="http://schemas.openxmlformats.org/officeDocument/2006/relationships/footer" Target="/word/footer1.xml" Id="Rc49c3530b6bc47fa" /></Relationships>
</file>