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3470f2dce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SIGDAL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SIGDAL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2015588a247d0"/>
      <w:footerReference xmlns:r="http://schemas.openxmlformats.org/officeDocument/2006/relationships" w:type="default" r:id="Rd8902194e4eb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HANDELSLAG AS   ·   Org.nr 956 075 017   ·   Sagveien 2   ·   3350 PRESTFOSS   ·   Tlf. 32 71 13 50   ·   spar.prestfoss@ngbutikk.net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2015588a247d0" /><Relationship Type="http://schemas.openxmlformats.org/officeDocument/2006/relationships/footer" Target="/word/footer1.xml" Id="Rd8902194e4eb468f" /></Relationships>
</file>