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aef50ad94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RENNESØY OG RANDABERG REKNESKAPSLAG SA.</w:t>
      </w:r>
    </w:p>
    <w:sectPr>
      <w:headerReference xmlns:r="http://schemas.openxmlformats.org/officeDocument/2006/relationships" w:type="default" r:id="R2695d807ed1b4bfa"/>
      <w:footerReference xmlns:r="http://schemas.openxmlformats.org/officeDocument/2006/relationships" w:type="default" r:id="R7a8789e67ac8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5d807ed1b4bfa" /><Relationship Type="http://schemas.openxmlformats.org/officeDocument/2006/relationships/footer" Target="/word/footer1.xml" Id="R7a8789e67ac84f43" /></Relationships>
</file>