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7ff52259d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94d3d83e64403"/>
      <w:footerReference xmlns:r="http://schemas.openxmlformats.org/officeDocument/2006/relationships" w:type="default" r:id="Rdda1a5b375c0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MUR AS   ·   Org.nr 955 025 946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94d3d83e64403" /><Relationship Type="http://schemas.openxmlformats.org/officeDocument/2006/relationships/footer" Target="/word/footer1.xml" Id="Rdda1a5b375c041c7" /></Relationships>
</file>