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06128f4d0a4d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TRELANIN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TRELANIN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a15079cdda49fb"/>
      <w:footerReference xmlns:r="http://schemas.openxmlformats.org/officeDocument/2006/relationships" w:type="default" r:id="R6f2eb32fa8ba4e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TRELANIN AS   ·   Org.nr 954 991 202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TRELANIN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a15079cdda49fb" /><Relationship Type="http://schemas.openxmlformats.org/officeDocument/2006/relationships/footer" Target="/word/footer1.xml" Id="R6f2eb32fa8ba4e6b" /></Relationships>
</file>