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15c823ec5d48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MERCATOR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MERCATOR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8cbda4480e4007"/>
      <w:footerReference xmlns:r="http://schemas.openxmlformats.org/officeDocument/2006/relationships" w:type="default" r:id="R37cb22a25c4a49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MERCATOR AS   ·   Org.nr 954 971 392   ·   Vestengveien 40   ·   1725 SARPSBORG   ·   Tlf. 69 12 66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MERCATOR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8cbda4480e4007" /><Relationship Type="http://schemas.openxmlformats.org/officeDocument/2006/relationships/footer" Target="/word/footer1.xml" Id="R37cb22a25c4a4910" /></Relationships>
</file>