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7e8f7f03d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NORMAR AS</w:t>
      </w:r>
    </w:p>
    <w:sectPr>
      <w:headerReference xmlns:r="http://schemas.openxmlformats.org/officeDocument/2006/relationships" w:type="default" r:id="Rfc4742f4b8494bab"/>
      <w:footerReference xmlns:r="http://schemas.openxmlformats.org/officeDocument/2006/relationships" w:type="default" r:id="R1d0710022f02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 AS   ·   Org.nr 954 322 467   ·   H0301,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742f4b8494bab" /><Relationship Type="http://schemas.openxmlformats.org/officeDocument/2006/relationships/footer" Target="/word/footer1.xml" Id="R1d0710022f024d85" /></Relationships>
</file>