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3c02a7b03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Tofte,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CONSULTA AS</w:t>
      </w:r>
    </w:p>
    <w:sectPr>
      <w:headerReference xmlns:r="http://schemas.openxmlformats.org/officeDocument/2006/relationships" w:type="default" r:id="R7b6d2ca4dd644713"/>
      <w:footerReference xmlns:r="http://schemas.openxmlformats.org/officeDocument/2006/relationships" w:type="default" r:id="R2a4a31f754ee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d2ca4dd644713" /><Relationship Type="http://schemas.openxmlformats.org/officeDocument/2006/relationships/footer" Target="/word/footer1.xml" Id="R2a4a31f754ee4f95" /></Relationships>
</file>