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801314bf5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dc4da6ddde48e5"/>
      <w:footerReference xmlns:r="http://schemas.openxmlformats.org/officeDocument/2006/relationships" w:type="default" r:id="R70e0e891b56b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AS   ·   Org.nr 953 785 250   ·   Jernbaneveien 85   ·   8006 BODØ   ·   Tlf. 75 50 37 00   ·   firmapost@elektro.no   ·   www.elektro.no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c4da6ddde48e5" /><Relationship Type="http://schemas.openxmlformats.org/officeDocument/2006/relationships/footer" Target="/word/footer1.xml" Id="R70e0e891b56b4d06" /></Relationships>
</file>