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5a1f5450714f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AUSTEVOLL MILJØSENTER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AUSTEVOLL MILJØSENTER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8e7dbdacd44491"/>
      <w:footerReference xmlns:r="http://schemas.openxmlformats.org/officeDocument/2006/relationships" w:type="default" r:id="R2298b2a259c543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AUSTEVOLL MILJØSENTER AS   ·   Org.nr 953 633 574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AUSTEVOLL MILJØSENTER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8e7dbdacd44491" /><Relationship Type="http://schemas.openxmlformats.org/officeDocument/2006/relationships/footer" Target="/word/footer1.xml" Id="R2298b2a259c543b2" /></Relationships>
</file>