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3dfd7fc83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ENERGISERVICE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ENERGISERVICE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b31431e224b3d"/>
      <w:footerReference xmlns:r="http://schemas.openxmlformats.org/officeDocument/2006/relationships" w:type="default" r:id="R5d3bfc41d260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ENERGISERVICE AS   ·   Org.nr 953 205 238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ENERGISERVICE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b31431e224b3d" /><Relationship Type="http://schemas.openxmlformats.org/officeDocument/2006/relationships/footer" Target="/word/footer1.xml" Id="R5d3bfc41d2604d0e" /></Relationships>
</file>