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e3f5e8e9a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RINGSAKER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RINGSAKER SA</w:t>
      </w:r>
    </w:p>
    <w:sectPr>
      <w:headerReference xmlns:r="http://schemas.openxmlformats.org/officeDocument/2006/relationships" w:type="default" r:id="R2a506610252b4427"/>
      <w:footerReference xmlns:r="http://schemas.openxmlformats.org/officeDocument/2006/relationships" w:type="default" r:id="Rcbdfff23b958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06610252b4427" /><Relationship Type="http://schemas.openxmlformats.org/officeDocument/2006/relationships/footer" Target="/word/footer1.xml" Id="Rcbdfff23b9584390" /></Relationships>
</file>