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b5c42014b040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KJØPESENTERUTVIKLING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KJØPESENTERUTVIKLING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1c73baa0ac413f"/>
      <w:footerReference xmlns:r="http://schemas.openxmlformats.org/officeDocument/2006/relationships" w:type="default" r:id="R718247895efd45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KJØPESENTERUTVIKLING AS   ·   Org.nr 952 595 865   ·   Smalgangen 42 B   ·   0134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KJØPESENTERUTVIKLING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1c73baa0ac413f" /><Relationship Type="http://schemas.openxmlformats.org/officeDocument/2006/relationships/footer" Target="/word/footer1.xml" Id="R718247895efd457c" /></Relationships>
</file>