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edc9797e9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DYNAM AS, org.nr 952 587 498,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935b9c3be2c148ee"/>
      <w:footerReference xmlns:r="http://schemas.openxmlformats.org/officeDocument/2006/relationships" w:type="default" r:id="R1b5c2f52c58b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b9c3be2c148ee" /><Relationship Type="http://schemas.openxmlformats.org/officeDocument/2006/relationships/footer" Target="/word/footer1.xml" Id="R1b5c2f52c58b427c" /></Relationships>
</file>