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e6814e93a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ALF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ALF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9e832b257455a"/>
      <w:footerReference xmlns:r="http://schemas.openxmlformats.org/officeDocument/2006/relationships" w:type="default" r:id="R6e49e093298c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ALF AS   ·   Org.nr 951 828 890   ·   Grensen 9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ALF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9e832b257455a" /><Relationship Type="http://schemas.openxmlformats.org/officeDocument/2006/relationships/footer" Target="/word/footer1.xml" Id="R6e49e093298c4903" /></Relationships>
</file>