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e6848f974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POLARDEKK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POLARDEKK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d002eda22e496d"/>
      <w:footerReference xmlns:r="http://schemas.openxmlformats.org/officeDocument/2006/relationships" w:type="default" r:id="R11c7b139b769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POLARDEKK AS   ·   Org.nr 951 556 076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POLARDEKK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002eda22e496d" /><Relationship Type="http://schemas.openxmlformats.org/officeDocument/2006/relationships/footer" Target="/word/footer1.xml" Id="R11c7b139b76946f8" /></Relationships>
</file>