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dfd880d47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SKAGET KARISMA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SKAGET KARISMA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a244de30548f4"/>
      <w:footerReference xmlns:r="http://schemas.openxmlformats.org/officeDocument/2006/relationships" w:type="default" r:id="Rb00cbbb1cc53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SKAGET KARISMA   ·   Org.nr 951 158 992   ·   Sandviksbodene 1E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SKAGET KARISMA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a244de30548f4" /><Relationship Type="http://schemas.openxmlformats.org/officeDocument/2006/relationships/footer" Target="/word/footer1.xml" Id="Rb00cbbb1cc534dd4" /></Relationships>
</file>