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53fd0b07e94c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H &amp; F BACHKE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H &amp; F BACHKE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 &amp; F BACHKE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1fa46ddcd6994b1c"/>
      <w:footerReference xmlns:r="http://schemas.openxmlformats.org/officeDocument/2006/relationships" w:type="default" r:id="R4b5716923f3f4e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&amp; F BACHKE AS   ·   Org.nr 951 117 536   ·   Fjordgata 11   ·   7010 TRONDHEIM   ·   Tlf. 73 99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&amp; F BACHKE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a46ddcd6994b1c" /><Relationship Type="http://schemas.openxmlformats.org/officeDocument/2006/relationships/footer" Target="/word/footer1.xml" Id="R4b5716923f3f4ed0" /></Relationships>
</file>