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75b47cddbe4f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POLARCIRKEL BOAT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POLARCIRKEL BOAT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a47ebfc22408d"/>
      <w:footerReference xmlns:r="http://schemas.openxmlformats.org/officeDocument/2006/relationships" w:type="default" r:id="R8caa825d9dad40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POLARCIRKEL BOAT AS   ·   Org.nr 950 727 950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POLARCIRKEL BOAT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a47ebfc22408d" /><Relationship Type="http://schemas.openxmlformats.org/officeDocument/2006/relationships/footer" Target="/word/footer1.xml" Id="R8caa825d9dad4009" /></Relationships>
</file>