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660cb32bb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ARETHUSA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ARETHUSA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6455be1c7843ac"/>
      <w:footerReference xmlns:r="http://schemas.openxmlformats.org/officeDocument/2006/relationships" w:type="default" r:id="Rd20ff5bcef3b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455be1c7843ac" /><Relationship Type="http://schemas.openxmlformats.org/officeDocument/2006/relationships/footer" Target="/word/footer1.xml" Id="Rd20ff5bcef3b4939" /></Relationships>
</file>