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f032c64a644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MULTI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MULTI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bc9833d97824c20"/>
      <w:footerReference xmlns:r="http://schemas.openxmlformats.org/officeDocument/2006/relationships" w:type="default" r:id="R754358635b15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9833d97824c20" /><Relationship Type="http://schemas.openxmlformats.org/officeDocument/2006/relationships/footer" Target="/word/footer1.xml" Id="R754358635b154c09" /></Relationships>
</file>