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46ebf07f6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STORD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STORD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40b9a4c7c4ffa"/>
      <w:footerReference xmlns:r="http://schemas.openxmlformats.org/officeDocument/2006/relationships" w:type="default" r:id="Rc48d8d4dc40c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STORD EIENDOMSINVEST AS   ·   Org.nr 950 374 403   ·   Borggata 26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40b9a4c7c4ffa" /><Relationship Type="http://schemas.openxmlformats.org/officeDocument/2006/relationships/footer" Target="/word/footer1.xml" Id="Rc48d8d4dc40c464e" /></Relationships>
</file>