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991a2319f41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TREWI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TREWI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972568e124845"/>
      <w:footerReference xmlns:r="http://schemas.openxmlformats.org/officeDocument/2006/relationships" w:type="default" r:id="Rc2e1ee931563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TREWI AS   ·   Org.nr 950 172 673   ·   Kaldbekkhagan 4C   ·   2386 BRUMUNDDAL   ·   Tlf. 62341577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TREWI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972568e124845" /><Relationship Type="http://schemas.openxmlformats.org/officeDocument/2006/relationships/footer" Target="/word/footer1.xml" Id="Rc2e1ee9315634ecc" /></Relationships>
</file>