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b6e902c32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SOLA KOMMUNE.</w:t>
      </w:r>
    </w:p>
    <w:sectPr>
      <w:headerReference xmlns:r="http://schemas.openxmlformats.org/officeDocument/2006/relationships" w:type="default" r:id="Re43a06353347453c"/>
      <w:footerReference xmlns:r="http://schemas.openxmlformats.org/officeDocument/2006/relationships" w:type="default" r:id="R01b68a921cd8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a06353347453c" /><Relationship Type="http://schemas.openxmlformats.org/officeDocument/2006/relationships/footer" Target="/word/footer1.xml" Id="R01b68a921cd84e29" /></Relationships>
</file>