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bf85ab19644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SOLA KOMMUNE, org.nr 948 243 113,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256b5a400fdb45c9"/>
      <w:footerReference xmlns:r="http://schemas.openxmlformats.org/officeDocument/2006/relationships" w:type="default" r:id="Rf03ccefdb38e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b5a400fdb45c9" /><Relationship Type="http://schemas.openxmlformats.org/officeDocument/2006/relationships/footer" Target="/word/footer1.xml" Id="Rf03ccefdb38e4cea" /></Relationships>
</file>