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e5fd2b767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Mjøen VVS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Mjøen VVS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0b2585fd2433a"/>
      <w:footerReference xmlns:r="http://schemas.openxmlformats.org/officeDocument/2006/relationships" w:type="default" r:id="R8a737a805889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Mjøen VVS A/S   ·   Org.nr 947 427 601   ·   Løkkenveien 287   ·   7332 LØKKEN VERK   ·   post@mjoenvvs.no   ·   www.mjoenvvs.no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Mjøen VVS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b2585fd2433a" /><Relationship Type="http://schemas.openxmlformats.org/officeDocument/2006/relationships/footer" Target="/word/footer1.xml" Id="R8a737a8058894338" /></Relationships>
</file>