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5f1cbe54b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GISVOLD ENTREPRISES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GISVOLD ENTREPRISES AS</w:t>
      </w:r>
    </w:p>
    <w:sectPr>
      <w:headerReference xmlns:r="http://schemas.openxmlformats.org/officeDocument/2006/relationships" w:type="default" r:id="R6fe9f1cabc094c97"/>
      <w:footerReference xmlns:r="http://schemas.openxmlformats.org/officeDocument/2006/relationships" w:type="default" r:id="R9554099b13e6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9f1cabc094c97" /><Relationship Type="http://schemas.openxmlformats.org/officeDocument/2006/relationships/footer" Target="/word/footer1.xml" Id="R9554099b13e64463" /></Relationships>
</file>