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27015ea50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7664a883c4bbb"/>
      <w:footerReference xmlns:r="http://schemas.openxmlformats.org/officeDocument/2006/relationships" w:type="default" r:id="R34d18be7b1a6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664a883c4bbb" /><Relationship Type="http://schemas.openxmlformats.org/officeDocument/2006/relationships/footer" Target="/word/footer1.xml" Id="R34d18be7b1a64caf" /></Relationships>
</file>