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4f8ca0c23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PEMAJO AS.</w:t>
      </w:r>
    </w:p>
    <w:sectPr>
      <w:headerReference xmlns:r="http://schemas.openxmlformats.org/officeDocument/2006/relationships" w:type="default" r:id="Rcd2a8475b0e44b4c"/>
      <w:footerReference xmlns:r="http://schemas.openxmlformats.org/officeDocument/2006/relationships" w:type="default" r:id="R3a4faa5dbc3e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a8475b0e44b4c" /><Relationship Type="http://schemas.openxmlformats.org/officeDocument/2006/relationships/footer" Target="/word/footer1.xml" Id="R3a4faa5dbc3e4f8f" /></Relationships>
</file>