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954cdf714940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VVS AAGE WEIDER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VVS AAGE WEIDER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435e07eafd460c"/>
      <w:footerReference xmlns:r="http://schemas.openxmlformats.org/officeDocument/2006/relationships" w:type="default" r:id="Rb4a2378601cb48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VVS AAGE WEIDER AS   ·   Org.nr 946 538 744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VVS AAGE WEIDER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435e07eafd460c" /><Relationship Type="http://schemas.openxmlformats.org/officeDocument/2006/relationships/footer" Target="/word/footer1.xml" Id="Rb4a2378601cb4820" /></Relationships>
</file>