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01f7d9b4b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O.N. Sunde A/S</w:t>
      </w:r>
    </w:p>
    <w:sectPr>
      <w:headerReference xmlns:r="http://schemas.openxmlformats.org/officeDocument/2006/relationships" w:type="default" r:id="R3e0658bce3de43e5"/>
      <w:footerReference xmlns:r="http://schemas.openxmlformats.org/officeDocument/2006/relationships" w:type="default" r:id="R7a4c248ff709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A/S   ·   Org.nr 945 819 898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658bce3de43e5" /><Relationship Type="http://schemas.openxmlformats.org/officeDocument/2006/relationships/footer" Target="/word/footer1.xml" Id="R7a4c248ff7094890" /></Relationships>
</file>