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033ffba7747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O.N. Sunde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O.N. Sunde A/S</w:t>
      </w:r>
    </w:p>
    <w:sectPr>
      <w:headerReference xmlns:r="http://schemas.openxmlformats.org/officeDocument/2006/relationships" w:type="default" r:id="Rd728e0024a924c46"/>
      <w:footerReference xmlns:r="http://schemas.openxmlformats.org/officeDocument/2006/relationships" w:type="default" r:id="Re2750fb55a55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A/S   ·   Org.nr 945 819 898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8e0024a924c46" /><Relationship Type="http://schemas.openxmlformats.org/officeDocument/2006/relationships/footer" Target="/word/footer1.xml" Id="Re2750fb55a554792" /></Relationships>
</file>