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9de27a456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KOMMUNE</w:t>
      </w:r>
    </w:p>
    <w:sectPr>
      <w:headerReference xmlns:r="http://schemas.openxmlformats.org/officeDocument/2006/relationships" w:type="default" r:id="R66b4671ab7d24345"/>
      <w:footerReference xmlns:r="http://schemas.openxmlformats.org/officeDocument/2006/relationships" w:type="default" r:id="Rd53fc8eee6bb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4671ab7d24345" /><Relationship Type="http://schemas.openxmlformats.org/officeDocument/2006/relationships/footer" Target="/word/footer1.xml" Id="Rd53fc8eee6bb49d7" /></Relationships>
</file>