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f09b79a9104f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NESODDEN KOMMUNE</w:t>
      </w:r>
    </w:p>
    <w:sectPr>
      <w:headerReference xmlns:r="http://schemas.openxmlformats.org/officeDocument/2006/relationships" w:type="default" r:id="R01f3a3af24134b23"/>
      <w:footerReference xmlns:r="http://schemas.openxmlformats.org/officeDocument/2006/relationships" w:type="default" r:id="R70176b6e161d4b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KOMMUNE   ·   Org.nr 944 383 565   ·   Kongleveien 2   ·   1452 NESODDTANGEN   ·   Tlf. 66 96 43 00   ·   postmottak@nesodden.kommune.no   ·   www.nesodden.kommune.no/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f3a3af24134b23" /><Relationship Type="http://schemas.openxmlformats.org/officeDocument/2006/relationships/footer" Target="/word/footer1.xml" Id="R70176b6e161d4bab" /></Relationships>
</file>