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44b7223a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INVEST AS</w:t>
      </w:r>
    </w:p>
    <w:sectPr>
      <w:headerReference xmlns:r="http://schemas.openxmlformats.org/officeDocument/2006/relationships" w:type="default" r:id="R7d6a8e985bfb4e69"/>
      <w:footerReference xmlns:r="http://schemas.openxmlformats.org/officeDocument/2006/relationships" w:type="default" r:id="Re2ebc78104de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a8e985bfb4e69" /><Relationship Type="http://schemas.openxmlformats.org/officeDocument/2006/relationships/footer" Target="/word/footer1.xml" Id="Re2ebc78104de4dd1" /></Relationships>
</file>