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627c409d7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THORSEN &amp; MARCUSSEN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THORSEN &amp; MARCUSSEN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89793c2014a13"/>
      <w:footerReference xmlns:r="http://schemas.openxmlformats.org/officeDocument/2006/relationships" w:type="default" r:id="R6c4a0b4c8cec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THORSEN &amp; MARCUSSEN AS   ·   Org.nr 944 225 633   ·   Torødveien 100   ·   3135 TORØD   ·   henning@thorsen-marcussen.no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THORSEN &amp; MARCUSSEN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89793c2014a13" /><Relationship Type="http://schemas.openxmlformats.org/officeDocument/2006/relationships/footer" Target="/word/footer1.xml" Id="R6c4a0b4c8cec4edf" /></Relationships>
</file>