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800dcebefd47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Cat Invest 1 AS.</w:t>
      </w:r>
    </w:p>
    <w:sectPr>
      <w:headerReference xmlns:r="http://schemas.openxmlformats.org/officeDocument/2006/relationships" w:type="default" r:id="R3a13bfd1669245ba"/>
      <w:footerReference xmlns:r="http://schemas.openxmlformats.org/officeDocument/2006/relationships" w:type="default" r:id="R8ab5f3c66b654c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 Invest 1 AS   ·   Org.nr 942 533 438   ·   8.etasje, Ruseløkkveien 26   ·   0251 OSLO   ·   roy.myklebust@abgsc.no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 Invest 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13bfd1669245ba" /><Relationship Type="http://schemas.openxmlformats.org/officeDocument/2006/relationships/footer" Target="/word/footer1.xml" Id="R8ab5f3c66b654ca9" /></Relationships>
</file>