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8910baa72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MYRDAHL OG SVEEN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9ccc3771e3a049bf"/>
      <w:footerReference xmlns:r="http://schemas.openxmlformats.org/officeDocument/2006/relationships" w:type="default" r:id="R218877fde911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3771e3a049bf" /><Relationship Type="http://schemas.openxmlformats.org/officeDocument/2006/relationships/footer" Target="/word/footer1.xml" Id="R218877fde911495d" /></Relationships>
</file>