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9cb25d7b746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 STUNDAL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 STUNDAL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19d5261872430f"/>
      <w:footerReference xmlns:r="http://schemas.openxmlformats.org/officeDocument/2006/relationships" w:type="default" r:id="R533c3f4f22ea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STUNDAL AS   ·   Org.nr 941 972 225   ·   Ingvar Mjøens veg 13   ·   7340 OPPDAL   ·   kristian.stundal@platefabrikken.no   ·   www.platefabrikken.no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STUNDAL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9d5261872430f" /><Relationship Type="http://schemas.openxmlformats.org/officeDocument/2006/relationships/footer" Target="/word/footer1.xml" Id="R533c3f4f22ea446d" /></Relationships>
</file>